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FCA9" w14:textId="77777777" w:rsidR="00623DE7" w:rsidRDefault="00623DE7" w:rsidP="00623DE7">
      <w:pPr>
        <w:jc w:val="center"/>
      </w:pPr>
    </w:p>
    <w:p w14:paraId="72E0A659" w14:textId="77777777" w:rsidR="00623DE7" w:rsidRDefault="00623DE7" w:rsidP="00623DE7">
      <w:pPr>
        <w:jc w:val="center"/>
      </w:pPr>
    </w:p>
    <w:p w14:paraId="62A2866A" w14:textId="77777777" w:rsidR="00623DE7" w:rsidRPr="00AD02C9" w:rsidRDefault="00623DE7" w:rsidP="00623DE7">
      <w:pPr>
        <w:jc w:val="center"/>
        <w:rPr>
          <w:rFonts w:ascii="Arial" w:hAnsi="Arial" w:cs="Arial"/>
          <w:b/>
          <w:sz w:val="44"/>
          <w:szCs w:val="44"/>
        </w:rPr>
      </w:pPr>
      <w:r w:rsidRPr="00AD02C9">
        <w:rPr>
          <w:rFonts w:ascii="Arial" w:hAnsi="Arial" w:cs="Arial"/>
          <w:b/>
          <w:sz w:val="44"/>
          <w:szCs w:val="44"/>
        </w:rPr>
        <w:t>Monthly Report</w:t>
      </w:r>
    </w:p>
    <w:p w14:paraId="100B7F7B" w14:textId="77777777" w:rsidR="00623DE7" w:rsidRPr="00AD02C9" w:rsidRDefault="00623DE7" w:rsidP="00623DE7">
      <w:pPr>
        <w:jc w:val="center"/>
        <w:rPr>
          <w:b/>
          <w:sz w:val="44"/>
          <w:szCs w:val="44"/>
        </w:rPr>
      </w:pPr>
      <w:r w:rsidRPr="00AD02C9">
        <w:rPr>
          <w:b/>
          <w:sz w:val="44"/>
          <w:szCs w:val="44"/>
        </w:rPr>
        <w:t>For</w:t>
      </w:r>
    </w:p>
    <w:p w14:paraId="24264589" w14:textId="77777777" w:rsidR="00623DE7" w:rsidRPr="00AD02C9" w:rsidRDefault="00623DE7" w:rsidP="00623DE7">
      <w:pPr>
        <w:jc w:val="center"/>
      </w:pPr>
    </w:p>
    <w:p w14:paraId="6B4666EB" w14:textId="434DB9ED" w:rsidR="00131383" w:rsidRPr="00AD02C9" w:rsidRDefault="008A7DF6" w:rsidP="00623DE7">
      <w:pPr>
        <w:jc w:val="center"/>
      </w:pPr>
      <w:r>
        <w:rPr>
          <w:noProof/>
        </w:rPr>
        <w:drawing>
          <wp:inline distT="0" distB="0" distL="0" distR="0" wp14:anchorId="17E296FD" wp14:editId="6C066BED">
            <wp:extent cx="1733550" cy="1668700"/>
            <wp:effectExtent l="0" t="0" r="0" b="825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24" cy="16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3086" w14:textId="77777777" w:rsidR="00623DE7" w:rsidRDefault="00623DE7" w:rsidP="00623DE7">
      <w:pPr>
        <w:jc w:val="center"/>
      </w:pPr>
    </w:p>
    <w:p w14:paraId="6E3D2E90" w14:textId="77777777" w:rsidR="00C37772" w:rsidRPr="00AD02C9" w:rsidRDefault="00C37772" w:rsidP="00623DE7">
      <w:pPr>
        <w:jc w:val="center"/>
      </w:pPr>
    </w:p>
    <w:p w14:paraId="21B27C1D" w14:textId="77777777" w:rsidR="002A2E39" w:rsidRDefault="002A2E39" w:rsidP="008A7DF6">
      <w:pPr>
        <w:jc w:val="center"/>
        <w:rPr>
          <w:b/>
          <w:sz w:val="40"/>
          <w:szCs w:val="40"/>
          <w:u w:val="single"/>
        </w:rPr>
      </w:pPr>
    </w:p>
    <w:p w14:paraId="7463E2FA" w14:textId="0179CBA7" w:rsidR="00DE7F62" w:rsidRDefault="006F357A" w:rsidP="008A7DF6">
      <w:pPr>
        <w:jc w:val="center"/>
        <w:rPr>
          <w:b/>
          <w:sz w:val="40"/>
          <w:szCs w:val="40"/>
          <w:u w:val="single"/>
        </w:rPr>
        <w:sectPr w:rsidR="00DE7F62" w:rsidSect="002A2E39">
          <w:headerReference w:type="default" r:id="rId9"/>
          <w:footerReference w:type="default" r:id="rId10"/>
          <w:pgSz w:w="16838" w:h="11906" w:orient="landscape" w:code="9"/>
          <w:pgMar w:top="1021" w:right="720" w:bottom="1021" w:left="720" w:header="170" w:footer="17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  <w:docGrid w:linePitch="360"/>
        </w:sectPr>
      </w:pPr>
      <w:r>
        <w:rPr>
          <w:b/>
          <w:sz w:val="40"/>
          <w:szCs w:val="40"/>
          <w:u w:val="single"/>
        </w:rPr>
        <w:t>March</w:t>
      </w:r>
      <w:r w:rsidR="00DE7F62">
        <w:rPr>
          <w:b/>
          <w:sz w:val="40"/>
          <w:szCs w:val="40"/>
          <w:u w:val="single"/>
        </w:rPr>
        <w:t xml:space="preserve"> 2019</w:t>
      </w:r>
    </w:p>
    <w:p w14:paraId="4A87EDA7" w14:textId="3C467CC6" w:rsidR="0013753C" w:rsidRDefault="002A2E39" w:rsidP="0055264F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6C72A0">
        <w:rPr>
          <w:rFonts w:asciiTheme="minorHAnsi" w:hAnsiTheme="minorHAnsi" w:cs="Arial"/>
          <w:b/>
          <w:sz w:val="28"/>
          <w:szCs w:val="28"/>
          <w:u w:val="single"/>
        </w:rPr>
        <w:lastRenderedPageBreak/>
        <w:t xml:space="preserve">Helpdesk Report </w:t>
      </w:r>
    </w:p>
    <w:p w14:paraId="772D93B7" w14:textId="2A88C0E1" w:rsidR="00FC5254" w:rsidRDefault="00FC5254" w:rsidP="0055264F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5B5C32B5" w14:textId="77777777" w:rsidR="00FC5254" w:rsidRDefault="00FC5254" w:rsidP="0055264F">
      <w:pPr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15583" w:type="dxa"/>
        <w:tblInd w:w="5" w:type="dxa"/>
        <w:tblLook w:val="04A0" w:firstRow="1" w:lastRow="0" w:firstColumn="1" w:lastColumn="0" w:noHBand="0" w:noVBand="1"/>
      </w:tblPr>
      <w:tblGrid>
        <w:gridCol w:w="1287"/>
        <w:gridCol w:w="794"/>
        <w:gridCol w:w="1726"/>
        <w:gridCol w:w="1846"/>
        <w:gridCol w:w="1187"/>
        <w:gridCol w:w="3650"/>
        <w:gridCol w:w="1166"/>
        <w:gridCol w:w="2478"/>
        <w:gridCol w:w="1449"/>
      </w:tblGrid>
      <w:tr w:rsidR="004F08A1" w:rsidRPr="00414B9D" w14:paraId="61CD330A" w14:textId="77777777" w:rsidTr="004F08A1">
        <w:trPr>
          <w:trHeight w:val="63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512B727" w14:textId="77777777" w:rsidR="004F08A1" w:rsidRPr="00414B9D" w:rsidRDefault="004F08A1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A091CE5" w14:textId="77777777" w:rsidR="004F08A1" w:rsidRPr="00414B9D" w:rsidRDefault="004F08A1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AA67334" w14:textId="77777777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LOCATION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E9E6F06" w14:textId="77777777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F1630EA" w14:textId="77777777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15F650A" w14:textId="77777777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DETAILS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3B3F6EA" w14:textId="77777777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PASSED TO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A145763" w14:textId="77777777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ACTION/ COMMENTS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969256A" w14:textId="77777777" w:rsidR="004F08A1" w:rsidRPr="00414B9D" w:rsidRDefault="004F08A1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  COMPLETED</w:t>
            </w:r>
            <w:proofErr w:type="gramEnd"/>
          </w:p>
        </w:tc>
      </w:tr>
      <w:tr w:rsidR="004F08A1" w:rsidRPr="00414B9D" w14:paraId="2340B7E6" w14:textId="77777777" w:rsidTr="004F08A1">
        <w:trPr>
          <w:trHeight w:val="127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12AE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11/03/2019</w:t>
            </w:r>
          </w:p>
          <w:p w14:paraId="69B64C71" w14:textId="2FC60A2D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0555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14.47</w:t>
            </w:r>
          </w:p>
          <w:p w14:paraId="119F75C0" w14:textId="0512B299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4FA6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Tower </w:t>
            </w:r>
          </w:p>
          <w:p w14:paraId="2D751367" w14:textId="5B81291A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A8E1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Gareth Williams </w:t>
            </w:r>
          </w:p>
          <w:p w14:paraId="7F762949" w14:textId="395A5D7E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D9AF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Site Manager </w:t>
            </w:r>
          </w:p>
          <w:p w14:paraId="731AD1AC" w14:textId="5AC1704E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FECD" w14:textId="74CA7499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As you are aware Nick is on annual leave from 12th to 20th 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March. Can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I inform your team to the following shifts and start times I will do to cover those dates....</w:t>
            </w:r>
          </w:p>
          <w:p w14:paraId="3961DBAF" w14:textId="77777777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14:paraId="7A35A0E9" w14:textId="2A32BDB3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Tues 12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2am start</w:t>
            </w:r>
          </w:p>
          <w:p w14:paraId="766B10C3" w14:textId="595F615D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Weds 13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1am start</w:t>
            </w:r>
          </w:p>
          <w:p w14:paraId="046F0E71" w14:textId="6F26C482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Thurs 14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3am start</w:t>
            </w:r>
          </w:p>
          <w:p w14:paraId="3389B36F" w14:textId="505D7F2E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Thurs eve 14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10pm start.</w:t>
            </w:r>
          </w:p>
          <w:p w14:paraId="44B56D82" w14:textId="77777777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  <w:p w14:paraId="7F36F94D" w14:textId="77777777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Next week...</w:t>
            </w:r>
          </w:p>
          <w:p w14:paraId="7B070072" w14:textId="19B2BB4C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Mon 18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2am start</w:t>
            </w:r>
          </w:p>
          <w:p w14:paraId="56A910D2" w14:textId="3A03F9C6" w:rsidR="004F08A1" w:rsidRPr="00FC5254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Tues 19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2am start</w:t>
            </w:r>
          </w:p>
          <w:p w14:paraId="66EAB2EF" w14:textId="7ED37B0D" w:rsidR="004F08A1" w:rsidRPr="00414B9D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Weds 20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th...</w:t>
            </w:r>
            <w:r w:rsidRPr="00FC525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1am start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EF2D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Petra Kopf</w:t>
            </w:r>
          </w:p>
          <w:p w14:paraId="54DF79FA" w14:textId="4315DEAE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3F45" w14:textId="77777777" w:rsidR="004F08A1" w:rsidRDefault="004F08A1" w:rsidP="00FC525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</w:t>
            </w:r>
          </w:p>
          <w:p w14:paraId="1C574F07" w14:textId="5828103A" w:rsidR="004F08A1" w:rsidRPr="00414B9D" w:rsidRDefault="004F08A1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85E6" w14:textId="1E427F8A" w:rsidR="004F08A1" w:rsidRPr="00414B9D" w:rsidRDefault="004F08A1" w:rsidP="00FC525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F08A1" w:rsidRPr="00C7513A" w14:paraId="17C59A55" w14:textId="77777777" w:rsidTr="004F08A1">
        <w:trPr>
          <w:trHeight w:val="3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217E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15/03/2019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C56C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11.57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BABE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Site 1 &amp; 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430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Anthony Maidment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E520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Assistant Cleaning Compliance Officer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AE60" w14:textId="57C7F0A0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I have requested the following site access required as below for you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both,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can you also send me a photocopy of Mikes ID so I can update our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records.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1.       MAIN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2.       SIR MARTIN EVANS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3.       69 PARK PLACE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4.       68 – 65 PARK PLACE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5.       50 PARK PLACE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6.       21 PARK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PLACE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7.      1-3 MUSEUM PLACE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8.       MATHS AND EDUCATION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9.       QUEENS / TREVETHICK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8A18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Mike White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7FE1" w14:textId="77777777" w:rsidR="00C7513A" w:rsidRPr="00C7513A" w:rsidRDefault="00C7513A" w:rsidP="00C751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Photocopy of pass forwarded.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A751" w14:textId="77777777" w:rsidR="00C7513A" w:rsidRPr="00C7513A" w:rsidRDefault="00C7513A" w:rsidP="00C75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18/03/2019</w:t>
            </w:r>
          </w:p>
        </w:tc>
      </w:tr>
      <w:tr w:rsidR="004F08A1" w:rsidRPr="00C7513A" w14:paraId="7EF803CF" w14:textId="77777777" w:rsidTr="004F08A1">
        <w:trPr>
          <w:trHeight w:val="3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D827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15/03/2019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2583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E829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Tower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3101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Gareth Williams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D17A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Site Manager 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EE31" w14:textId="36F665AC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Please can you chase up the department who are dealing with the lifts in Tower.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They were out both out of order again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overnight.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278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Petra Kopf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B92C" w14:textId="349183F8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Reply from Ceri Wyn Jones - As discussed earlier, unfortunately the lifts are out of action I believe something to do with an engineering fault which the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school are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currently working to fix.  If the lifts are up and running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today,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I will ask Owen to take the bags of recycling you mentioned to the bins.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B62F" w14:textId="77777777" w:rsidR="00C7513A" w:rsidRPr="00C7513A" w:rsidRDefault="00C7513A" w:rsidP="00C75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NA </w:t>
            </w:r>
          </w:p>
        </w:tc>
      </w:tr>
      <w:tr w:rsidR="004F08A1" w:rsidRPr="00C7513A" w14:paraId="5C6EB96A" w14:textId="77777777" w:rsidTr="004F08A1">
        <w:trPr>
          <w:trHeight w:val="3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1B22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18/03/2019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8F71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12.27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C59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Sir Martin Evans 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C1F3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Anthony Maidment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42EB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Assistant Cleaning Compliance Officer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21B0" w14:textId="1E7D661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Just to advise you I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have updated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all staff at Main and Sir Martin Evans buildings with their new ID cards </w:t>
            </w:r>
            <w:proofErr w:type="gramStart"/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and</w:t>
            </w:r>
            <w:r w:rsidR="006F357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also</w:t>
            </w:r>
            <w:proofErr w:type="gramEnd"/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arranged for all relevant external / internal access to be activated onto the relevant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cards.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The cards have all been left in an envelope behind security for Dawn and Ryan to collect when they collect their keys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tonight.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Dawn is aware of this can you please advise Ryan . Any issues please advise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me,</w:t>
            </w: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and I will endeavour to rectify this for </w:t>
            </w:r>
            <w:r w:rsidR="006F357A"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you.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4FE0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Mike White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36A5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0B7E" w14:textId="77777777" w:rsidR="00C7513A" w:rsidRPr="00C7513A" w:rsidRDefault="00C7513A" w:rsidP="00C75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NA </w:t>
            </w:r>
          </w:p>
        </w:tc>
      </w:tr>
      <w:tr w:rsidR="004F08A1" w:rsidRPr="00C7513A" w14:paraId="649080DE" w14:textId="77777777" w:rsidTr="004F08A1">
        <w:trPr>
          <w:trHeight w:val="3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F83E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18/03/2019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291C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CEB3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4CFF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Petra Kopf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8D4E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Quality Control Officer 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CBCB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Could I please have confirmation of all the relevant contact details to share with my team for hotline reporting, janitorial requests etc.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F825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95A2" w14:textId="77777777" w:rsidR="00C7513A" w:rsidRPr="00C7513A" w:rsidRDefault="00C7513A" w:rsidP="00C751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Emailed a revised chart for operational structure with contact details as requested.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3ACC" w14:textId="77777777" w:rsidR="00C7513A" w:rsidRPr="00C7513A" w:rsidRDefault="00C7513A" w:rsidP="00C75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7513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</w:tr>
    </w:tbl>
    <w:p w14:paraId="2C50FE83" w14:textId="3A40A448" w:rsidR="00414B9D" w:rsidRDefault="00414B9D" w:rsidP="0055264F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5F7ABE69" w14:textId="6DDBDBD6" w:rsidR="004E6219" w:rsidRDefault="002A2E39" w:rsidP="004E6219">
      <w:pPr>
        <w:spacing w:after="0"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7B3514">
        <w:rPr>
          <w:rFonts w:asciiTheme="minorHAnsi" w:hAnsiTheme="minorHAnsi" w:cs="Arial"/>
          <w:b/>
          <w:sz w:val="28"/>
          <w:szCs w:val="28"/>
          <w:u w:val="single"/>
        </w:rPr>
        <w:t xml:space="preserve">Event Notices </w:t>
      </w:r>
    </w:p>
    <w:p w14:paraId="268D8D17" w14:textId="1F6A7802" w:rsidR="00414B9D" w:rsidRDefault="00414B9D" w:rsidP="004E6219">
      <w:pPr>
        <w:spacing w:after="0"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15251" w:type="dxa"/>
        <w:tblLook w:val="04A0" w:firstRow="1" w:lastRow="0" w:firstColumn="1" w:lastColumn="0" w:noHBand="0" w:noVBand="1"/>
      </w:tblPr>
      <w:tblGrid>
        <w:gridCol w:w="1297"/>
        <w:gridCol w:w="823"/>
        <w:gridCol w:w="1837"/>
        <w:gridCol w:w="1069"/>
        <w:gridCol w:w="3998"/>
        <w:gridCol w:w="1334"/>
        <w:gridCol w:w="1282"/>
        <w:gridCol w:w="2014"/>
        <w:gridCol w:w="1597"/>
      </w:tblGrid>
      <w:tr w:rsidR="00414B9D" w:rsidRPr="00414B9D" w14:paraId="52934404" w14:textId="77777777" w:rsidTr="00414B9D">
        <w:trPr>
          <w:trHeight w:val="75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62239C9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A0FB940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8428F02" w14:textId="03BD8D5E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C7539DC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EVENT NO.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839899C" w14:textId="19E501E1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260F398" w14:textId="0185C718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C6E0AD4" w14:textId="04339999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DUE BY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4A21D30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  COMPLETED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A46A0CB" w14:textId="4A9826B3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B9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RESPONSE TIME</w:t>
            </w:r>
          </w:p>
        </w:tc>
      </w:tr>
      <w:tr w:rsidR="00414B9D" w:rsidRPr="00414B9D" w14:paraId="55A84BD4" w14:textId="77777777" w:rsidTr="00414B9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37BE" w14:textId="77777777" w:rsidR="006F357A" w:rsidRDefault="006F357A" w:rsidP="006F35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06/03/2019</w:t>
            </w:r>
          </w:p>
          <w:p w14:paraId="76A53719" w14:textId="5F58E882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539A" w14:textId="77777777" w:rsidR="006F357A" w:rsidRDefault="006F357A" w:rsidP="006F35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14.52</w:t>
            </w:r>
          </w:p>
          <w:p w14:paraId="3B3FBEA1" w14:textId="4E13B06F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528" w14:textId="77777777" w:rsidR="006F357A" w:rsidRDefault="006F357A" w:rsidP="006F35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AB01 Bute</w:t>
            </w:r>
          </w:p>
          <w:p w14:paraId="17810CC5" w14:textId="1FCDBA26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F5E6" w14:textId="77777777" w:rsidR="006F357A" w:rsidRDefault="006F357A" w:rsidP="006F35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469808</w:t>
            </w:r>
          </w:p>
          <w:p w14:paraId="4CD392B8" w14:textId="5861A573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96BF" w14:textId="00CF1080" w:rsidR="006F357A" w:rsidRDefault="006F357A" w:rsidP="006F35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Please can the following be cleaned: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2.</w:t>
            </w:r>
            <w:r>
              <w:rPr>
                <w:rFonts w:cs="Calibri"/>
                <w:color w:val="000000"/>
                <w:sz w:val="20"/>
                <w:szCs w:val="20"/>
              </w:rPr>
              <w:t>51,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all ledges, sink, toilet, back of toilet pipes and floors 2nd floor window seals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2.18 floor requires scrubbing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Library- Ledges on tables, chair legs, trunking and ledges on partitioning screens.</w:t>
            </w:r>
          </w:p>
          <w:p w14:paraId="6BB07CAD" w14:textId="2EC6FA3F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DEE6" w14:textId="77777777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Patricia Bone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06AF" w14:textId="216882D1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13/0</w:t>
            </w:r>
            <w:r w:rsidR="006F357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150E" w14:textId="3016ED26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  <w:r w:rsidR="006F357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</w:t>
            </w:r>
            <w:r w:rsidR="006F357A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9DBE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24hrs </w:t>
            </w:r>
          </w:p>
        </w:tc>
      </w:tr>
      <w:tr w:rsidR="00414B9D" w:rsidRPr="00414B9D" w14:paraId="0F2F582C" w14:textId="77777777" w:rsidTr="00414B9D">
        <w:trPr>
          <w:trHeight w:val="102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DAA2" w14:textId="56104472" w:rsidR="00414B9D" w:rsidRPr="00414B9D" w:rsidRDefault="006F357A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</w:t>
            </w:r>
            <w:r w:rsidR="00414B9D"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="00414B9D"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8E05" w14:textId="77777777" w:rsidR="006F357A" w:rsidRDefault="006F357A" w:rsidP="006F35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14.28</w:t>
            </w:r>
          </w:p>
          <w:p w14:paraId="0EDD51CB" w14:textId="19E012C5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0778" w14:textId="77777777" w:rsidR="006F357A" w:rsidRDefault="006F357A" w:rsidP="006F35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AR01 Law Building </w:t>
            </w:r>
          </w:p>
          <w:p w14:paraId="5B97A386" w14:textId="58248BE4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D58E" w14:textId="77777777" w:rsidR="006F357A" w:rsidRDefault="006F357A" w:rsidP="006F357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471096</w:t>
            </w:r>
          </w:p>
          <w:p w14:paraId="63693028" w14:textId="12231832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95FF" w14:textId="6727D195" w:rsidR="006F357A" w:rsidRDefault="006F357A" w:rsidP="006F35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Please can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thew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following be cleaned: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 xml:space="preserve">3.43C Toilet inside and out has not be cleaned Main landing on 3rd Floor-very dusty underneath the seats 3.20A Pipework and window ledges dusty. Outside base of toilet and floor 2.28B Outside base of toilet. Toilets inside require a descaling. All pipework dusty and floors behind the toilet require a good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mop.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2nd floor all skirting`s require a damp dust.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1.30 White trunking and skirting`s outside this room.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 xml:space="preserve">1.27E Floor behind toilets </w:t>
            </w:r>
            <w:r w:rsidR="00FD6220">
              <w:rPr>
                <w:rFonts w:cs="Calibri"/>
                <w:color w:val="000000"/>
                <w:sz w:val="20"/>
                <w:szCs w:val="20"/>
              </w:rPr>
              <w:t>require good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clean. Toilets inside and out require a clean. Under sinks and pipes require cleaning 1.27G Outside base of toilet requires cleaning. Toilet brush holder dusty.</w:t>
            </w:r>
          </w:p>
          <w:p w14:paraId="55695E9F" w14:textId="73CB2A1B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DB6A" w14:textId="77777777" w:rsidR="00FD6220" w:rsidRDefault="00FD6220" w:rsidP="00FD622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Patricia Bone </w:t>
            </w:r>
          </w:p>
          <w:p w14:paraId="465FEFC6" w14:textId="534FC4CF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91F9" w14:textId="77777777" w:rsidR="00FD6220" w:rsidRDefault="00FD6220" w:rsidP="00FD622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20/03/2019</w:t>
            </w:r>
          </w:p>
          <w:p w14:paraId="697E5BFD" w14:textId="150329ED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4338" w14:textId="77777777" w:rsidR="00FD6220" w:rsidRDefault="00FD6220" w:rsidP="00FD622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Passed to Gareth while Nick is away on leave. 18/03/2019</w:t>
            </w:r>
          </w:p>
          <w:p w14:paraId="2F9BE9AE" w14:textId="3C68284D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79DA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24hrs </w:t>
            </w:r>
          </w:p>
        </w:tc>
      </w:tr>
      <w:tr w:rsidR="00414B9D" w:rsidRPr="00414B9D" w14:paraId="55A1BCC0" w14:textId="77777777" w:rsidTr="00414B9D">
        <w:trPr>
          <w:trHeight w:val="7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E0A8" w14:textId="77777777" w:rsidR="00FD6220" w:rsidRDefault="00FD6220" w:rsidP="00FD622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13/03/2019</w:t>
            </w:r>
          </w:p>
          <w:p w14:paraId="26563766" w14:textId="13362A5E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0039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8.44</w:t>
            </w:r>
          </w:p>
          <w:p w14:paraId="54980C5C" w14:textId="41723573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1CC2" w14:textId="77777777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AB04 Friary House/03 Floor/3.01 Marketing Open Plan Office </w:t>
            </w:r>
          </w:p>
          <w:p w14:paraId="681F0A20" w14:textId="3633161E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4418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470987</w:t>
            </w:r>
          </w:p>
          <w:p w14:paraId="09D44C43" w14:textId="5D11999E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A1DB" w14:textId="4B6EDFEC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please can the carpet be </w:t>
            </w:r>
            <w:r>
              <w:rPr>
                <w:rFonts w:cs="Calibri"/>
                <w:color w:val="000000"/>
                <w:sz w:val="20"/>
                <w:szCs w:val="20"/>
              </w:rPr>
              <w:t>hoovered; the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paint chip debris is still visible on the carpet - which also means any dead bugs are still in the carpet. The situation has been like this for over two weeks. I have highlighted this with Tom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Gogan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cs="Calibri"/>
                <w:color w:val="000000"/>
                <w:sz w:val="20"/>
                <w:szCs w:val="20"/>
              </w:rPr>
              <w:t>yourselves but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have had no actions. The general standard of hoovering isn't great on this floor, but the area I usually sit in is obviously a blind spot.</w:t>
            </w:r>
          </w:p>
          <w:p w14:paraId="307E69A0" w14:textId="4CA69CA0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EB0A" w14:textId="77777777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Patricia Bone </w:t>
            </w:r>
          </w:p>
          <w:p w14:paraId="7CA6FD4E" w14:textId="4EC9B712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F3BA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20/03/2019</w:t>
            </w:r>
          </w:p>
          <w:p w14:paraId="2D50A5E7" w14:textId="3D2CEC71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991F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14/03/2019</w:t>
            </w:r>
          </w:p>
          <w:p w14:paraId="09F95F78" w14:textId="04FDB4B4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3C2F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24hrs </w:t>
            </w:r>
          </w:p>
        </w:tc>
      </w:tr>
      <w:tr w:rsidR="00414B9D" w:rsidRPr="00414B9D" w14:paraId="7983E7C8" w14:textId="77777777" w:rsidTr="00414B9D">
        <w:trPr>
          <w:trHeight w:val="7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AE7F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18/03/2019</w:t>
            </w:r>
          </w:p>
          <w:p w14:paraId="38D2FE3F" w14:textId="6991F0C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9154" w14:textId="2D4EA52C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15.</w:t>
            </w:r>
            <w:r w:rsidR="00975C9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2E7B" w14:textId="77777777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AB01 Bute/03 Floor/T.16: Office</w:t>
            </w:r>
          </w:p>
          <w:p w14:paraId="26840036" w14:textId="1E341484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993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472014</w:t>
            </w:r>
          </w:p>
          <w:p w14:paraId="3108D00A" w14:textId="670F99C9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9628" w14:textId="77777777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 we please request that this office is dusted &amp; hoovered this week please?  We’ve removed some furniture and it needs to be cleaned.</w:t>
            </w:r>
          </w:p>
          <w:p w14:paraId="3A21E0DB" w14:textId="558121E0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0780" w14:textId="77777777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Patricia Bone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A075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27/02/2019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4BA6" w14:textId="7FD32C7D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  <w:r w:rsidR="00975C9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/0</w:t>
            </w:r>
            <w:r w:rsidR="00975C9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DA0D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24hrs </w:t>
            </w:r>
          </w:p>
        </w:tc>
      </w:tr>
      <w:tr w:rsidR="00414B9D" w:rsidRPr="00414B9D" w14:paraId="7CD1E13F" w14:textId="77777777" w:rsidTr="00414B9D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39AD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19/03/2019</w:t>
            </w:r>
          </w:p>
          <w:p w14:paraId="545FD34C" w14:textId="1971D96E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4D42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12.31</w:t>
            </w:r>
          </w:p>
          <w:p w14:paraId="7B39FD52" w14:textId="4BFCD0A1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F728" w14:textId="77777777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Bute</w:t>
            </w:r>
          </w:p>
          <w:p w14:paraId="7AB83682" w14:textId="67F2B73F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078F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472105</w:t>
            </w:r>
          </w:p>
          <w:p w14:paraId="08102605" w14:textId="5B2347FA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92D9" w14:textId="2D2E70AA" w:rsidR="00975C92" w:rsidRDefault="00975C92" w:rsidP="00975C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Unhappy with the standard of cleaning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in regard to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the hoovering. </w:t>
            </w:r>
          </w:p>
          <w:p w14:paraId="6E8F4CFA" w14:textId="56210128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17BF" w14:textId="77777777" w:rsidR="00414B9D" w:rsidRPr="00414B9D" w:rsidRDefault="00414B9D" w:rsidP="00414B9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Patricia Bone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B6DB" w14:textId="44F20DF8" w:rsidR="00414B9D" w:rsidRPr="00414B9D" w:rsidRDefault="00975C92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AAC8" w14:textId="77777777" w:rsidR="00975C92" w:rsidRDefault="00975C92" w:rsidP="00975C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Passed to Gareth while Nick is away on leave. 20/03/2019</w:t>
            </w:r>
          </w:p>
          <w:p w14:paraId="4153B970" w14:textId="09B69E1C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DB46" w14:textId="77777777" w:rsidR="00414B9D" w:rsidRPr="00414B9D" w:rsidRDefault="00414B9D" w:rsidP="0041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14B9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24hrs </w:t>
            </w:r>
          </w:p>
        </w:tc>
      </w:tr>
    </w:tbl>
    <w:p w14:paraId="528AB799" w14:textId="77777777" w:rsidR="00414B9D" w:rsidRPr="007B3514" w:rsidRDefault="00414B9D" w:rsidP="004E6219">
      <w:pPr>
        <w:spacing w:after="0"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7ABB961B" w14:textId="097A7C14" w:rsidR="007B3514" w:rsidRDefault="007B3514" w:rsidP="004E6219">
      <w:pPr>
        <w:spacing w:after="0" w:line="240" w:lineRule="auto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</w:p>
    <w:p w14:paraId="70606132" w14:textId="77777777" w:rsidR="009B1E72" w:rsidRPr="004E4AF6" w:rsidRDefault="00A53E79" w:rsidP="00D77BD7">
      <w:pPr>
        <w:pStyle w:val="ListParagraph"/>
        <w:ind w:left="0" w:firstLine="720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  <w:r w:rsidR="009B1E72" w:rsidRPr="004E4AF6">
        <w:rPr>
          <w:rFonts w:asciiTheme="minorHAnsi" w:hAnsiTheme="minorHAnsi" w:cs="Arial"/>
          <w:b/>
          <w:sz w:val="28"/>
          <w:szCs w:val="28"/>
          <w:u w:val="single"/>
        </w:rPr>
        <w:lastRenderedPageBreak/>
        <w:t xml:space="preserve">Accidents/Incidents </w:t>
      </w:r>
    </w:p>
    <w:p w14:paraId="3C7DAB1C" w14:textId="77777777" w:rsidR="009B1E72" w:rsidRDefault="009B1E72" w:rsidP="009B1E72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3C1A1309" w14:textId="44BBB2CC" w:rsidR="009B1E72" w:rsidRPr="004E4AF6" w:rsidRDefault="00D77BD7" w:rsidP="009B1E72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>0</w:t>
      </w:r>
      <w:r w:rsidR="009B1E72" w:rsidRPr="004E4AF6">
        <w:rPr>
          <w:rFonts w:asciiTheme="minorHAnsi" w:hAnsiTheme="minorHAnsi" w:cs="Arial"/>
          <w:sz w:val="24"/>
          <w:szCs w:val="24"/>
        </w:rPr>
        <w:t xml:space="preserve"> to report. </w:t>
      </w:r>
    </w:p>
    <w:p w14:paraId="2179C928" w14:textId="77777777" w:rsidR="00D77BD7" w:rsidRDefault="00D77BD7" w:rsidP="00D77BD7">
      <w:pPr>
        <w:rPr>
          <w:rFonts w:asciiTheme="minorHAnsi" w:hAnsiTheme="minorHAnsi" w:cs="Arial"/>
          <w:sz w:val="24"/>
          <w:szCs w:val="24"/>
        </w:rPr>
      </w:pPr>
    </w:p>
    <w:p w14:paraId="34BD4E56" w14:textId="6AE66219" w:rsidR="00D77BD7" w:rsidRDefault="00D77BD7" w:rsidP="008760CA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6C72A0">
        <w:rPr>
          <w:rFonts w:asciiTheme="minorHAnsi" w:hAnsiTheme="minorHAnsi" w:cs="Arial"/>
          <w:b/>
          <w:sz w:val="28"/>
          <w:szCs w:val="28"/>
          <w:u w:val="single"/>
        </w:rPr>
        <w:t xml:space="preserve">Training Completed </w:t>
      </w:r>
    </w:p>
    <w:tbl>
      <w:tblPr>
        <w:tblW w:w="13873" w:type="dxa"/>
        <w:tblLook w:val="04A0" w:firstRow="1" w:lastRow="0" w:firstColumn="1" w:lastColumn="0" w:noHBand="0" w:noVBand="1"/>
      </w:tblPr>
      <w:tblGrid>
        <w:gridCol w:w="2320"/>
        <w:gridCol w:w="1806"/>
        <w:gridCol w:w="2084"/>
        <w:gridCol w:w="1920"/>
        <w:gridCol w:w="2980"/>
        <w:gridCol w:w="983"/>
        <w:gridCol w:w="1780"/>
      </w:tblGrid>
      <w:tr w:rsidR="006E3881" w:rsidRPr="006E3881" w14:paraId="273D1618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EF219A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CF9ED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00DA99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Contract Manager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7311AD9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Carried out by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1DFA165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Training Venue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B3F59C2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Month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635EE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Date </w:t>
            </w:r>
          </w:p>
        </w:tc>
      </w:tr>
      <w:tr w:rsidR="006E3881" w:rsidRPr="006E3881" w14:paraId="35E78DBA" w14:textId="77777777" w:rsidTr="008760C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5D7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Andrea Gama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F09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061B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228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9F3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D87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A632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48912C8E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EFF1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Andrea Jane Fuller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9C15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BFE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A8F6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B23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DC4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3F66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29/03/2019</w:t>
            </w:r>
          </w:p>
        </w:tc>
      </w:tr>
      <w:tr w:rsidR="006E3881" w:rsidRPr="006E3881" w14:paraId="1C248E0D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3136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Andreea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Ispas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8E22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5397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AC4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491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3E3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A0AA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19/03/2019</w:t>
            </w:r>
          </w:p>
        </w:tc>
      </w:tr>
      <w:tr w:rsidR="006E3881" w:rsidRPr="006E3881" w14:paraId="4781BE33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442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Annette Morgan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F47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505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616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2672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D860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C98B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19/03/2019</w:t>
            </w:r>
          </w:p>
        </w:tc>
      </w:tr>
      <w:tr w:rsidR="006E3881" w:rsidRPr="006E3881" w14:paraId="65714645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8929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Ashley Bevan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D38B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59A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4E6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090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420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5F50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2CB757F3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A679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Caroline Broad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C4EE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5FF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3A9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5A7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B73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4665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39DD364C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D527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Christopher Broad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04C6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DDF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5C3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4A430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A91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C785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0E231594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DA8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Cushen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1E01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CAA0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5A2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77E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0FF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935C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19/03/2019</w:t>
            </w:r>
          </w:p>
        </w:tc>
      </w:tr>
      <w:tr w:rsidR="006E3881" w:rsidRPr="006E3881" w14:paraId="6FD34C08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8A7B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Howard Old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87F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D1588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AD1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1FE7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D01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B14A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19/03/2019</w:t>
            </w:r>
          </w:p>
        </w:tc>
      </w:tr>
      <w:tr w:rsidR="006E3881" w:rsidRPr="006E3881" w14:paraId="1C198B5D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BB55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Leon Woodward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5910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8297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DB82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DF6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F9D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88600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671C6B8A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2EB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Marcel Y </w:t>
            </w: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Ursescu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608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945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4092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E3C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Main + Martin Evans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033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3E37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19/03/2019</w:t>
            </w:r>
          </w:p>
        </w:tc>
      </w:tr>
      <w:tr w:rsidR="006E3881" w:rsidRPr="006E3881" w14:paraId="5CB6E326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89B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Martin Corbin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F41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28A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248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EA3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6A1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AE3A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46626E61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2136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Matthew Butler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10D9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34F7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C34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ECB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D5F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481E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2902E73A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640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Monika </w:t>
            </w: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Gervenakca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D30F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A59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5699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E80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Main Building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049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6588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2399E168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739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Susan Rogers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D6A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1365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E927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4060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A07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6C77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50A0FED3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13E4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Talisha </w:t>
            </w: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Falkingham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0C1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78CC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EFCA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15B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C915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E0CD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  <w:tr w:rsidR="006E3881" w:rsidRPr="006E3881" w14:paraId="3069DABD" w14:textId="77777777" w:rsidTr="008760C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C323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Wayne </w:t>
            </w:r>
            <w:proofErr w:type="spellStart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Tabbener</w:t>
            </w:r>
            <w:proofErr w:type="spellEnd"/>
            <w:r w:rsidRPr="006E3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F16D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Site Safety File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C906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D0A1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Denna Exon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AE71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Cardiff Uni Queens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0BEE" w14:textId="77777777" w:rsidR="006E3881" w:rsidRPr="006E3881" w:rsidRDefault="006E3881" w:rsidP="006E3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E38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6C13" w14:textId="77777777" w:rsidR="006E3881" w:rsidRPr="006E3881" w:rsidRDefault="006E3881" w:rsidP="006E38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6E3881">
              <w:rPr>
                <w:rFonts w:eastAsia="Times New Roman" w:cs="Calibri"/>
                <w:color w:val="000000"/>
                <w:lang w:eastAsia="en-GB"/>
              </w:rPr>
              <w:t>20/03/2019</w:t>
            </w:r>
          </w:p>
        </w:tc>
      </w:tr>
    </w:tbl>
    <w:p w14:paraId="257E1E01" w14:textId="77777777" w:rsidR="006E3881" w:rsidRDefault="006E3881" w:rsidP="00D77BD7">
      <w:pPr>
        <w:ind w:firstLine="7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BF08DF8" w14:textId="77777777" w:rsidR="00D77BD7" w:rsidRDefault="00D77BD7" w:rsidP="00D77BD7">
      <w:pPr>
        <w:rPr>
          <w:rFonts w:asciiTheme="minorHAnsi" w:hAnsiTheme="minorHAnsi" w:cs="Arial"/>
          <w:sz w:val="24"/>
          <w:szCs w:val="24"/>
        </w:rPr>
      </w:pPr>
    </w:p>
    <w:p w14:paraId="667B5ECD" w14:textId="234E4116" w:rsidR="00CC750F" w:rsidRPr="00975C92" w:rsidRDefault="00D77BD7" w:rsidP="008760CA">
      <w:pPr>
        <w:spacing w:after="0" w:line="240" w:lineRule="auto"/>
        <w:jc w:val="center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  <w:r w:rsidR="00975C92" w:rsidRPr="00975C92">
        <w:rPr>
          <w:rFonts w:asciiTheme="minorHAnsi" w:hAnsiTheme="minorHAnsi" w:cs="Arial"/>
          <w:sz w:val="28"/>
          <w:szCs w:val="24"/>
        </w:rPr>
        <w:lastRenderedPageBreak/>
        <w:t>No Audits completed for the month of</w:t>
      </w:r>
    </w:p>
    <w:p w14:paraId="64ED5A47" w14:textId="0C23A0F8" w:rsidR="00975C92" w:rsidRPr="00975C92" w:rsidRDefault="00975C92" w:rsidP="008760CA">
      <w:pPr>
        <w:spacing w:after="0" w:line="240" w:lineRule="auto"/>
        <w:jc w:val="center"/>
        <w:rPr>
          <w:rFonts w:asciiTheme="minorHAnsi" w:hAnsiTheme="minorHAnsi" w:cs="Arial"/>
          <w:sz w:val="28"/>
          <w:szCs w:val="24"/>
        </w:rPr>
      </w:pPr>
      <w:r w:rsidRPr="00975C92">
        <w:rPr>
          <w:rFonts w:asciiTheme="minorHAnsi" w:hAnsiTheme="minorHAnsi" w:cs="Arial"/>
          <w:sz w:val="28"/>
          <w:szCs w:val="24"/>
        </w:rPr>
        <w:t>March.</w:t>
      </w:r>
    </w:p>
    <w:p w14:paraId="6216BFB4" w14:textId="41E7D61C" w:rsidR="00BA48A4" w:rsidRPr="00CC750F" w:rsidRDefault="00BA48A4" w:rsidP="008760C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p w14:paraId="364F224D" w14:textId="19B4A7D7" w:rsidR="00CC750F" w:rsidRDefault="00CC750F" w:rsidP="009B1E7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382278C" w14:textId="5BF19CB3" w:rsidR="00CC750F" w:rsidRPr="00CC750F" w:rsidRDefault="00CC750F" w:rsidP="00CC750F">
      <w:pPr>
        <w:pStyle w:val="ListParagraph"/>
        <w:rPr>
          <w:rFonts w:eastAsia="Times New Roman"/>
        </w:rPr>
      </w:pPr>
    </w:p>
    <w:p w14:paraId="7E159BD4" w14:textId="0E1A522A" w:rsidR="00CC750F" w:rsidRDefault="00CC750F" w:rsidP="009B1E7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2CECD88" w14:textId="27121453" w:rsidR="00D7106D" w:rsidRP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7BA28BAA" w14:textId="25D4FEF5" w:rsidR="00D7106D" w:rsidRP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7745BCC4" w14:textId="49679B25" w:rsidR="00D7106D" w:rsidRP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26B7C2AB" w14:textId="72B3E6FF" w:rsidR="00D7106D" w:rsidRP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7AB1AC69" w14:textId="0D302804" w:rsidR="00D7106D" w:rsidRP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0B7BDC46" w14:textId="0988794E" w:rsidR="00D7106D" w:rsidRP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00C8FB08" w14:textId="5DB97FA0" w:rsidR="00D7106D" w:rsidRDefault="00D7106D" w:rsidP="00D7106D">
      <w:pPr>
        <w:rPr>
          <w:rFonts w:asciiTheme="minorHAnsi" w:hAnsiTheme="minorHAnsi" w:cs="Arial"/>
          <w:sz w:val="24"/>
          <w:szCs w:val="24"/>
        </w:rPr>
      </w:pPr>
    </w:p>
    <w:p w14:paraId="416B592A" w14:textId="1C06DDFB" w:rsidR="00D7106D" w:rsidRPr="00D7106D" w:rsidRDefault="00D7106D" w:rsidP="00D7106D">
      <w:pPr>
        <w:tabs>
          <w:tab w:val="left" w:pos="46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sectPr w:rsidR="00D7106D" w:rsidRPr="00D7106D" w:rsidSect="009B1E72">
      <w:pgSz w:w="16838" w:h="11906" w:orient="landscape" w:code="9"/>
      <w:pgMar w:top="1021" w:right="720" w:bottom="1021" w:left="720" w:header="170" w:footer="17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03CC" w14:textId="77777777" w:rsidR="00B23120" w:rsidRDefault="00B23120" w:rsidP="0067223C">
      <w:pPr>
        <w:spacing w:after="0" w:line="240" w:lineRule="auto"/>
      </w:pPr>
      <w:r>
        <w:separator/>
      </w:r>
    </w:p>
  </w:endnote>
  <w:endnote w:type="continuationSeparator" w:id="0">
    <w:p w14:paraId="3B352536" w14:textId="77777777" w:rsidR="00B23120" w:rsidRDefault="00B23120" w:rsidP="0067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489D" w14:textId="77777777" w:rsidR="00B23120" w:rsidRDefault="00B23120" w:rsidP="006C0B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250" w14:textId="77777777" w:rsidR="00B23120" w:rsidRDefault="00B23120" w:rsidP="0067223C">
      <w:pPr>
        <w:spacing w:after="0" w:line="240" w:lineRule="auto"/>
      </w:pPr>
      <w:r>
        <w:separator/>
      </w:r>
    </w:p>
  </w:footnote>
  <w:footnote w:type="continuationSeparator" w:id="0">
    <w:p w14:paraId="3B16422D" w14:textId="77777777" w:rsidR="00B23120" w:rsidRDefault="00B23120" w:rsidP="0067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D4FB" w14:textId="77777777" w:rsidR="00B23120" w:rsidRPr="00083AEE" w:rsidRDefault="00B23120" w:rsidP="006C0BBF">
    <w:pPr>
      <w:jc w:val="right"/>
      <w:rPr>
        <w:b/>
        <w:color w:val="943634"/>
        <w:sz w:val="32"/>
        <w:szCs w:val="32"/>
        <w:u w:val="single"/>
      </w:rPr>
    </w:pPr>
  </w:p>
  <w:p w14:paraId="67CF916D" w14:textId="77777777" w:rsidR="00B23120" w:rsidRDefault="00B23120">
    <w:pPr>
      <w:pStyle w:val="Header"/>
    </w:pPr>
  </w:p>
  <w:p w14:paraId="210AEBA6" w14:textId="77777777" w:rsidR="00B23120" w:rsidRDefault="00B23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.6pt;height:63.7pt" o:bullet="t">
        <v:imagedata r:id="rId1" o:title="Address and Shield"/>
      </v:shape>
    </w:pict>
  </w:numPicBullet>
  <w:abstractNum w:abstractNumId="0" w15:restartNumberingAfterBreak="0">
    <w:nsid w:val="010E3526"/>
    <w:multiLevelType w:val="hybridMultilevel"/>
    <w:tmpl w:val="614C0C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752"/>
    <w:multiLevelType w:val="hybridMultilevel"/>
    <w:tmpl w:val="A51EDE1A"/>
    <w:lvl w:ilvl="0" w:tplc="82A68FA4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3D4768"/>
    <w:multiLevelType w:val="hybridMultilevel"/>
    <w:tmpl w:val="4370B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5E20"/>
    <w:multiLevelType w:val="hybridMultilevel"/>
    <w:tmpl w:val="58C4B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89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B82FD1"/>
    <w:multiLevelType w:val="hybridMultilevel"/>
    <w:tmpl w:val="2C621F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D1BD2"/>
    <w:multiLevelType w:val="hybridMultilevel"/>
    <w:tmpl w:val="7820DA8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E7"/>
    <w:rsid w:val="00001958"/>
    <w:rsid w:val="0000647B"/>
    <w:rsid w:val="000064A3"/>
    <w:rsid w:val="00007C36"/>
    <w:rsid w:val="0003646D"/>
    <w:rsid w:val="00041742"/>
    <w:rsid w:val="00045188"/>
    <w:rsid w:val="0005472F"/>
    <w:rsid w:val="00063047"/>
    <w:rsid w:val="000674B0"/>
    <w:rsid w:val="00067F35"/>
    <w:rsid w:val="00070B1F"/>
    <w:rsid w:val="00071204"/>
    <w:rsid w:val="00071C1D"/>
    <w:rsid w:val="00082F41"/>
    <w:rsid w:val="000834CF"/>
    <w:rsid w:val="00083AEE"/>
    <w:rsid w:val="0008573D"/>
    <w:rsid w:val="00087E76"/>
    <w:rsid w:val="00087F0E"/>
    <w:rsid w:val="00096407"/>
    <w:rsid w:val="00097244"/>
    <w:rsid w:val="000A28A6"/>
    <w:rsid w:val="000A34CC"/>
    <w:rsid w:val="000A49E8"/>
    <w:rsid w:val="000A5C6C"/>
    <w:rsid w:val="000A7116"/>
    <w:rsid w:val="000A7E9B"/>
    <w:rsid w:val="000B7239"/>
    <w:rsid w:val="000B7960"/>
    <w:rsid w:val="000C15E1"/>
    <w:rsid w:val="000C5B1C"/>
    <w:rsid w:val="000C5C23"/>
    <w:rsid w:val="000D1C20"/>
    <w:rsid w:val="000D2AAA"/>
    <w:rsid w:val="000D3A30"/>
    <w:rsid w:val="000D6E35"/>
    <w:rsid w:val="000E1DCF"/>
    <w:rsid w:val="000E3F27"/>
    <w:rsid w:val="000E4571"/>
    <w:rsid w:val="000F20F3"/>
    <w:rsid w:val="000F43D6"/>
    <w:rsid w:val="000F7E58"/>
    <w:rsid w:val="0010526E"/>
    <w:rsid w:val="0011288D"/>
    <w:rsid w:val="001153AB"/>
    <w:rsid w:val="0011643A"/>
    <w:rsid w:val="001178F6"/>
    <w:rsid w:val="00120FC2"/>
    <w:rsid w:val="001226A2"/>
    <w:rsid w:val="0012274E"/>
    <w:rsid w:val="00130AC2"/>
    <w:rsid w:val="00131383"/>
    <w:rsid w:val="00131C6D"/>
    <w:rsid w:val="001328A3"/>
    <w:rsid w:val="00134974"/>
    <w:rsid w:val="0013753C"/>
    <w:rsid w:val="00140D34"/>
    <w:rsid w:val="00153758"/>
    <w:rsid w:val="0016015F"/>
    <w:rsid w:val="001613F7"/>
    <w:rsid w:val="001621EC"/>
    <w:rsid w:val="0017181B"/>
    <w:rsid w:val="001752F5"/>
    <w:rsid w:val="00180FDB"/>
    <w:rsid w:val="001908EC"/>
    <w:rsid w:val="00196103"/>
    <w:rsid w:val="00196B92"/>
    <w:rsid w:val="001A2901"/>
    <w:rsid w:val="001A7AD8"/>
    <w:rsid w:val="001B0287"/>
    <w:rsid w:val="001B0EC7"/>
    <w:rsid w:val="001C2C41"/>
    <w:rsid w:val="001D1506"/>
    <w:rsid w:val="001E27A3"/>
    <w:rsid w:val="001E3162"/>
    <w:rsid w:val="001E5A32"/>
    <w:rsid w:val="001F0130"/>
    <w:rsid w:val="001F3D3F"/>
    <w:rsid w:val="00211F99"/>
    <w:rsid w:val="00212860"/>
    <w:rsid w:val="00214B0B"/>
    <w:rsid w:val="00214D4E"/>
    <w:rsid w:val="002179D3"/>
    <w:rsid w:val="00223925"/>
    <w:rsid w:val="002244EB"/>
    <w:rsid w:val="00225A39"/>
    <w:rsid w:val="0023279B"/>
    <w:rsid w:val="0023527F"/>
    <w:rsid w:val="00252163"/>
    <w:rsid w:val="00253C75"/>
    <w:rsid w:val="002709B3"/>
    <w:rsid w:val="00272D0B"/>
    <w:rsid w:val="00273B4E"/>
    <w:rsid w:val="00276CF0"/>
    <w:rsid w:val="002864D2"/>
    <w:rsid w:val="002870A4"/>
    <w:rsid w:val="00287D2B"/>
    <w:rsid w:val="00287FB3"/>
    <w:rsid w:val="0029267A"/>
    <w:rsid w:val="00295099"/>
    <w:rsid w:val="002A2227"/>
    <w:rsid w:val="002A2E39"/>
    <w:rsid w:val="002A4AC5"/>
    <w:rsid w:val="002B2CF1"/>
    <w:rsid w:val="002B3D78"/>
    <w:rsid w:val="002C1432"/>
    <w:rsid w:val="002C4F8A"/>
    <w:rsid w:val="002C734D"/>
    <w:rsid w:val="002C7717"/>
    <w:rsid w:val="002C7EEE"/>
    <w:rsid w:val="002D27ED"/>
    <w:rsid w:val="002D7F1B"/>
    <w:rsid w:val="002E5A6B"/>
    <w:rsid w:val="002E6F03"/>
    <w:rsid w:val="002F036C"/>
    <w:rsid w:val="002F0602"/>
    <w:rsid w:val="00307C90"/>
    <w:rsid w:val="00310E2D"/>
    <w:rsid w:val="0031760C"/>
    <w:rsid w:val="003269ED"/>
    <w:rsid w:val="0032792C"/>
    <w:rsid w:val="00327F64"/>
    <w:rsid w:val="00341C90"/>
    <w:rsid w:val="00350291"/>
    <w:rsid w:val="00351AA8"/>
    <w:rsid w:val="0035349D"/>
    <w:rsid w:val="00364BDF"/>
    <w:rsid w:val="003675A5"/>
    <w:rsid w:val="00367739"/>
    <w:rsid w:val="003719B0"/>
    <w:rsid w:val="00371EC6"/>
    <w:rsid w:val="00372D50"/>
    <w:rsid w:val="00373E39"/>
    <w:rsid w:val="0038091F"/>
    <w:rsid w:val="00382605"/>
    <w:rsid w:val="00382D9C"/>
    <w:rsid w:val="00393A5B"/>
    <w:rsid w:val="0039490B"/>
    <w:rsid w:val="003A1B3F"/>
    <w:rsid w:val="003B02E4"/>
    <w:rsid w:val="003C0B36"/>
    <w:rsid w:val="003C2DD0"/>
    <w:rsid w:val="003C78CD"/>
    <w:rsid w:val="003D3181"/>
    <w:rsid w:val="003E6260"/>
    <w:rsid w:val="003F6147"/>
    <w:rsid w:val="0040050A"/>
    <w:rsid w:val="00402BE6"/>
    <w:rsid w:val="00406CD9"/>
    <w:rsid w:val="00407C07"/>
    <w:rsid w:val="00414B9D"/>
    <w:rsid w:val="00416258"/>
    <w:rsid w:val="00417A6C"/>
    <w:rsid w:val="004233C6"/>
    <w:rsid w:val="004309D8"/>
    <w:rsid w:val="004350C1"/>
    <w:rsid w:val="0044171B"/>
    <w:rsid w:val="00445082"/>
    <w:rsid w:val="00446286"/>
    <w:rsid w:val="00446755"/>
    <w:rsid w:val="004544EC"/>
    <w:rsid w:val="00455086"/>
    <w:rsid w:val="0045715A"/>
    <w:rsid w:val="00457A05"/>
    <w:rsid w:val="00460D5C"/>
    <w:rsid w:val="004631E3"/>
    <w:rsid w:val="004647F8"/>
    <w:rsid w:val="004650ED"/>
    <w:rsid w:val="00471F48"/>
    <w:rsid w:val="00474DD1"/>
    <w:rsid w:val="004922DC"/>
    <w:rsid w:val="004924B7"/>
    <w:rsid w:val="00496D3A"/>
    <w:rsid w:val="004A310B"/>
    <w:rsid w:val="004A79CC"/>
    <w:rsid w:val="004B1C95"/>
    <w:rsid w:val="004B216B"/>
    <w:rsid w:val="004B4161"/>
    <w:rsid w:val="004B5BCD"/>
    <w:rsid w:val="004C3DF2"/>
    <w:rsid w:val="004C5BE8"/>
    <w:rsid w:val="004D2C59"/>
    <w:rsid w:val="004E3B7A"/>
    <w:rsid w:val="004E4AF6"/>
    <w:rsid w:val="004E6219"/>
    <w:rsid w:val="004F08A1"/>
    <w:rsid w:val="004F54F8"/>
    <w:rsid w:val="00505776"/>
    <w:rsid w:val="00531E3D"/>
    <w:rsid w:val="00537172"/>
    <w:rsid w:val="00542EC3"/>
    <w:rsid w:val="00543CA4"/>
    <w:rsid w:val="00550933"/>
    <w:rsid w:val="00551804"/>
    <w:rsid w:val="0055264F"/>
    <w:rsid w:val="00553240"/>
    <w:rsid w:val="005601F4"/>
    <w:rsid w:val="00562F6A"/>
    <w:rsid w:val="00571B44"/>
    <w:rsid w:val="00573812"/>
    <w:rsid w:val="00575E2C"/>
    <w:rsid w:val="0058529C"/>
    <w:rsid w:val="005933E6"/>
    <w:rsid w:val="005973E5"/>
    <w:rsid w:val="005A0DE0"/>
    <w:rsid w:val="005A1A03"/>
    <w:rsid w:val="005A388F"/>
    <w:rsid w:val="005A4712"/>
    <w:rsid w:val="005A4900"/>
    <w:rsid w:val="005A66D1"/>
    <w:rsid w:val="005A733F"/>
    <w:rsid w:val="005A776E"/>
    <w:rsid w:val="005B0FF3"/>
    <w:rsid w:val="005B5898"/>
    <w:rsid w:val="005C0595"/>
    <w:rsid w:val="005C3255"/>
    <w:rsid w:val="005D268F"/>
    <w:rsid w:val="005D2F92"/>
    <w:rsid w:val="005D5BFB"/>
    <w:rsid w:val="005D693D"/>
    <w:rsid w:val="005E0731"/>
    <w:rsid w:val="005E2DFB"/>
    <w:rsid w:val="005E51BF"/>
    <w:rsid w:val="005E6554"/>
    <w:rsid w:val="005E6F5F"/>
    <w:rsid w:val="006004AE"/>
    <w:rsid w:val="006038D4"/>
    <w:rsid w:val="00606232"/>
    <w:rsid w:val="0061346A"/>
    <w:rsid w:val="00615C8A"/>
    <w:rsid w:val="00617957"/>
    <w:rsid w:val="00617BFE"/>
    <w:rsid w:val="00622AEA"/>
    <w:rsid w:val="00623DE7"/>
    <w:rsid w:val="0062783C"/>
    <w:rsid w:val="0063107E"/>
    <w:rsid w:val="00632516"/>
    <w:rsid w:val="00632FE8"/>
    <w:rsid w:val="00634443"/>
    <w:rsid w:val="00634C55"/>
    <w:rsid w:val="00634D8C"/>
    <w:rsid w:val="00640F26"/>
    <w:rsid w:val="00650F2B"/>
    <w:rsid w:val="00657572"/>
    <w:rsid w:val="00661185"/>
    <w:rsid w:val="0067114B"/>
    <w:rsid w:val="00671FD7"/>
    <w:rsid w:val="0067223C"/>
    <w:rsid w:val="0067325A"/>
    <w:rsid w:val="006768BB"/>
    <w:rsid w:val="006809EC"/>
    <w:rsid w:val="006833C9"/>
    <w:rsid w:val="006906D8"/>
    <w:rsid w:val="00690716"/>
    <w:rsid w:val="006A57DF"/>
    <w:rsid w:val="006A6550"/>
    <w:rsid w:val="006B22FE"/>
    <w:rsid w:val="006B3F08"/>
    <w:rsid w:val="006B7F96"/>
    <w:rsid w:val="006C0BBF"/>
    <w:rsid w:val="006C39AD"/>
    <w:rsid w:val="006C45BB"/>
    <w:rsid w:val="006C4E53"/>
    <w:rsid w:val="006C6F1A"/>
    <w:rsid w:val="006C72A0"/>
    <w:rsid w:val="006D373E"/>
    <w:rsid w:val="006D662E"/>
    <w:rsid w:val="006D7C59"/>
    <w:rsid w:val="006E2035"/>
    <w:rsid w:val="006E3881"/>
    <w:rsid w:val="006E5B2C"/>
    <w:rsid w:val="006F3499"/>
    <w:rsid w:val="006F357A"/>
    <w:rsid w:val="00704148"/>
    <w:rsid w:val="007127B7"/>
    <w:rsid w:val="0071319E"/>
    <w:rsid w:val="007218D0"/>
    <w:rsid w:val="00722EFE"/>
    <w:rsid w:val="0072467B"/>
    <w:rsid w:val="00724DB4"/>
    <w:rsid w:val="0073629F"/>
    <w:rsid w:val="00736CF0"/>
    <w:rsid w:val="007379E3"/>
    <w:rsid w:val="00742396"/>
    <w:rsid w:val="00742EFF"/>
    <w:rsid w:val="007443CA"/>
    <w:rsid w:val="00750029"/>
    <w:rsid w:val="00752D45"/>
    <w:rsid w:val="00755406"/>
    <w:rsid w:val="0075775B"/>
    <w:rsid w:val="00775948"/>
    <w:rsid w:val="00780118"/>
    <w:rsid w:val="00783037"/>
    <w:rsid w:val="007923A5"/>
    <w:rsid w:val="007A4328"/>
    <w:rsid w:val="007A5118"/>
    <w:rsid w:val="007A5D04"/>
    <w:rsid w:val="007A6B04"/>
    <w:rsid w:val="007B3514"/>
    <w:rsid w:val="007B64C6"/>
    <w:rsid w:val="007B78D2"/>
    <w:rsid w:val="007D0625"/>
    <w:rsid w:val="007D47B2"/>
    <w:rsid w:val="007E1BCF"/>
    <w:rsid w:val="007F7EB5"/>
    <w:rsid w:val="00807534"/>
    <w:rsid w:val="0081019B"/>
    <w:rsid w:val="0081387E"/>
    <w:rsid w:val="00816817"/>
    <w:rsid w:val="008276C8"/>
    <w:rsid w:val="00827E18"/>
    <w:rsid w:val="00834CE3"/>
    <w:rsid w:val="0083717F"/>
    <w:rsid w:val="00840055"/>
    <w:rsid w:val="0084093C"/>
    <w:rsid w:val="008437BA"/>
    <w:rsid w:val="008443EC"/>
    <w:rsid w:val="00846D91"/>
    <w:rsid w:val="00854585"/>
    <w:rsid w:val="00854EA8"/>
    <w:rsid w:val="008554D9"/>
    <w:rsid w:val="008656AE"/>
    <w:rsid w:val="008760CA"/>
    <w:rsid w:val="00882594"/>
    <w:rsid w:val="008930ED"/>
    <w:rsid w:val="00893D97"/>
    <w:rsid w:val="00897422"/>
    <w:rsid w:val="008A073D"/>
    <w:rsid w:val="008A3D80"/>
    <w:rsid w:val="008A6746"/>
    <w:rsid w:val="008A7C61"/>
    <w:rsid w:val="008A7DF6"/>
    <w:rsid w:val="008B5116"/>
    <w:rsid w:val="008C0A78"/>
    <w:rsid w:val="008C3099"/>
    <w:rsid w:val="008C65D2"/>
    <w:rsid w:val="008D5198"/>
    <w:rsid w:val="008E0869"/>
    <w:rsid w:val="008E1778"/>
    <w:rsid w:val="008E18CE"/>
    <w:rsid w:val="008E480F"/>
    <w:rsid w:val="00902052"/>
    <w:rsid w:val="00905583"/>
    <w:rsid w:val="00913DB8"/>
    <w:rsid w:val="0091609A"/>
    <w:rsid w:val="00917808"/>
    <w:rsid w:val="009201C0"/>
    <w:rsid w:val="00920550"/>
    <w:rsid w:val="009233D5"/>
    <w:rsid w:val="009263C7"/>
    <w:rsid w:val="00930504"/>
    <w:rsid w:val="009307B7"/>
    <w:rsid w:val="0093379A"/>
    <w:rsid w:val="009353A6"/>
    <w:rsid w:val="00935F07"/>
    <w:rsid w:val="009501CD"/>
    <w:rsid w:val="00955F97"/>
    <w:rsid w:val="009623A2"/>
    <w:rsid w:val="0096571D"/>
    <w:rsid w:val="00970E8A"/>
    <w:rsid w:val="0097129F"/>
    <w:rsid w:val="00973905"/>
    <w:rsid w:val="00975C92"/>
    <w:rsid w:val="00982863"/>
    <w:rsid w:val="009856EF"/>
    <w:rsid w:val="009879B9"/>
    <w:rsid w:val="00993410"/>
    <w:rsid w:val="009B1E72"/>
    <w:rsid w:val="009D4FEF"/>
    <w:rsid w:val="009E2194"/>
    <w:rsid w:val="009E54D3"/>
    <w:rsid w:val="009E682A"/>
    <w:rsid w:val="009E6862"/>
    <w:rsid w:val="009F0BD6"/>
    <w:rsid w:val="009F3CB4"/>
    <w:rsid w:val="009F7DCC"/>
    <w:rsid w:val="00A10C1B"/>
    <w:rsid w:val="00A13D5B"/>
    <w:rsid w:val="00A20AFA"/>
    <w:rsid w:val="00A2362C"/>
    <w:rsid w:val="00A34BD5"/>
    <w:rsid w:val="00A42842"/>
    <w:rsid w:val="00A53860"/>
    <w:rsid w:val="00A53E79"/>
    <w:rsid w:val="00A552C6"/>
    <w:rsid w:val="00A673BC"/>
    <w:rsid w:val="00A72C83"/>
    <w:rsid w:val="00A7686F"/>
    <w:rsid w:val="00A81D8B"/>
    <w:rsid w:val="00A90146"/>
    <w:rsid w:val="00A953CD"/>
    <w:rsid w:val="00A95ED9"/>
    <w:rsid w:val="00AA36A2"/>
    <w:rsid w:val="00AB0CB2"/>
    <w:rsid w:val="00AB7C1D"/>
    <w:rsid w:val="00AC53E2"/>
    <w:rsid w:val="00AD02C9"/>
    <w:rsid w:val="00AD241E"/>
    <w:rsid w:val="00AE0638"/>
    <w:rsid w:val="00AE15B0"/>
    <w:rsid w:val="00AE15B4"/>
    <w:rsid w:val="00AF09E9"/>
    <w:rsid w:val="00B014A1"/>
    <w:rsid w:val="00B0170D"/>
    <w:rsid w:val="00B06622"/>
    <w:rsid w:val="00B13619"/>
    <w:rsid w:val="00B13A9F"/>
    <w:rsid w:val="00B23120"/>
    <w:rsid w:val="00B24273"/>
    <w:rsid w:val="00B432B3"/>
    <w:rsid w:val="00B43C29"/>
    <w:rsid w:val="00B446F0"/>
    <w:rsid w:val="00B452B6"/>
    <w:rsid w:val="00B53FBB"/>
    <w:rsid w:val="00B5407F"/>
    <w:rsid w:val="00B54311"/>
    <w:rsid w:val="00B54463"/>
    <w:rsid w:val="00B566C2"/>
    <w:rsid w:val="00B761C7"/>
    <w:rsid w:val="00B82A92"/>
    <w:rsid w:val="00B9657D"/>
    <w:rsid w:val="00B970E3"/>
    <w:rsid w:val="00B977AC"/>
    <w:rsid w:val="00BA48A4"/>
    <w:rsid w:val="00BB7400"/>
    <w:rsid w:val="00BB7912"/>
    <w:rsid w:val="00BC7275"/>
    <w:rsid w:val="00BD02A8"/>
    <w:rsid w:val="00BD57A9"/>
    <w:rsid w:val="00BD7188"/>
    <w:rsid w:val="00BE0173"/>
    <w:rsid w:val="00BF1E45"/>
    <w:rsid w:val="00BF340D"/>
    <w:rsid w:val="00BF412E"/>
    <w:rsid w:val="00C02990"/>
    <w:rsid w:val="00C11EB2"/>
    <w:rsid w:val="00C13F09"/>
    <w:rsid w:val="00C16C79"/>
    <w:rsid w:val="00C16E00"/>
    <w:rsid w:val="00C237D0"/>
    <w:rsid w:val="00C26D73"/>
    <w:rsid w:val="00C327D8"/>
    <w:rsid w:val="00C34EDC"/>
    <w:rsid w:val="00C37772"/>
    <w:rsid w:val="00C40ACF"/>
    <w:rsid w:val="00C51F6B"/>
    <w:rsid w:val="00C53485"/>
    <w:rsid w:val="00C549BA"/>
    <w:rsid w:val="00C57441"/>
    <w:rsid w:val="00C663DD"/>
    <w:rsid w:val="00C67832"/>
    <w:rsid w:val="00C732EA"/>
    <w:rsid w:val="00C7513A"/>
    <w:rsid w:val="00C766BB"/>
    <w:rsid w:val="00C7751E"/>
    <w:rsid w:val="00C87C85"/>
    <w:rsid w:val="00C95609"/>
    <w:rsid w:val="00CA0049"/>
    <w:rsid w:val="00CA13DB"/>
    <w:rsid w:val="00CA648D"/>
    <w:rsid w:val="00CA70ED"/>
    <w:rsid w:val="00CB2EEE"/>
    <w:rsid w:val="00CB439A"/>
    <w:rsid w:val="00CC2E40"/>
    <w:rsid w:val="00CC750F"/>
    <w:rsid w:val="00CD1F28"/>
    <w:rsid w:val="00CD51E4"/>
    <w:rsid w:val="00CD7DCD"/>
    <w:rsid w:val="00CE0E53"/>
    <w:rsid w:val="00CE346D"/>
    <w:rsid w:val="00CE5DD3"/>
    <w:rsid w:val="00CF1377"/>
    <w:rsid w:val="00CF2266"/>
    <w:rsid w:val="00CF69AD"/>
    <w:rsid w:val="00D01DB7"/>
    <w:rsid w:val="00D04EDF"/>
    <w:rsid w:val="00D05371"/>
    <w:rsid w:val="00D10850"/>
    <w:rsid w:val="00D21AA2"/>
    <w:rsid w:val="00D21FF1"/>
    <w:rsid w:val="00D60379"/>
    <w:rsid w:val="00D656C2"/>
    <w:rsid w:val="00D65988"/>
    <w:rsid w:val="00D7106D"/>
    <w:rsid w:val="00D712BF"/>
    <w:rsid w:val="00D75542"/>
    <w:rsid w:val="00D77BD7"/>
    <w:rsid w:val="00D831A5"/>
    <w:rsid w:val="00D86214"/>
    <w:rsid w:val="00DA1C76"/>
    <w:rsid w:val="00DD154B"/>
    <w:rsid w:val="00DD6675"/>
    <w:rsid w:val="00DE1052"/>
    <w:rsid w:val="00DE2436"/>
    <w:rsid w:val="00DE3489"/>
    <w:rsid w:val="00DE4BB9"/>
    <w:rsid w:val="00DE5A21"/>
    <w:rsid w:val="00DE7ABC"/>
    <w:rsid w:val="00DE7F62"/>
    <w:rsid w:val="00E364BE"/>
    <w:rsid w:val="00E40210"/>
    <w:rsid w:val="00E43D0B"/>
    <w:rsid w:val="00E46D3C"/>
    <w:rsid w:val="00E47D74"/>
    <w:rsid w:val="00E53348"/>
    <w:rsid w:val="00E65B31"/>
    <w:rsid w:val="00E67061"/>
    <w:rsid w:val="00EA35A3"/>
    <w:rsid w:val="00EA7BEF"/>
    <w:rsid w:val="00EB14B0"/>
    <w:rsid w:val="00ED2C00"/>
    <w:rsid w:val="00EE6447"/>
    <w:rsid w:val="00EF132B"/>
    <w:rsid w:val="00EF2BED"/>
    <w:rsid w:val="00F05AED"/>
    <w:rsid w:val="00F0714A"/>
    <w:rsid w:val="00F07F80"/>
    <w:rsid w:val="00F114CB"/>
    <w:rsid w:val="00F20833"/>
    <w:rsid w:val="00F21758"/>
    <w:rsid w:val="00F26382"/>
    <w:rsid w:val="00F35EEF"/>
    <w:rsid w:val="00F42216"/>
    <w:rsid w:val="00F6047F"/>
    <w:rsid w:val="00F62DE7"/>
    <w:rsid w:val="00F6481E"/>
    <w:rsid w:val="00F675D1"/>
    <w:rsid w:val="00F736BC"/>
    <w:rsid w:val="00F77704"/>
    <w:rsid w:val="00F84950"/>
    <w:rsid w:val="00F84CA6"/>
    <w:rsid w:val="00F85800"/>
    <w:rsid w:val="00F933BA"/>
    <w:rsid w:val="00F95CBA"/>
    <w:rsid w:val="00F96183"/>
    <w:rsid w:val="00F96B49"/>
    <w:rsid w:val="00FA1BFA"/>
    <w:rsid w:val="00FB2DD0"/>
    <w:rsid w:val="00FB6806"/>
    <w:rsid w:val="00FC161B"/>
    <w:rsid w:val="00FC3294"/>
    <w:rsid w:val="00FC3A05"/>
    <w:rsid w:val="00FC5254"/>
    <w:rsid w:val="00FD6220"/>
    <w:rsid w:val="00FE4E92"/>
    <w:rsid w:val="00FE62E2"/>
    <w:rsid w:val="00FE69B0"/>
    <w:rsid w:val="00FF3481"/>
    <w:rsid w:val="00FF4567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EE8B"/>
  <w15:docId w15:val="{E1312CB0-2D24-46FC-8493-39F9879B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8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D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DE7"/>
    <w:pPr>
      <w:ind w:left="720"/>
      <w:contextualSpacing/>
    </w:pPr>
  </w:style>
  <w:style w:type="table" w:styleId="TableGrid">
    <w:name w:val="Table Grid"/>
    <w:basedOn w:val="TableNormal"/>
    <w:uiPriority w:val="59"/>
    <w:rsid w:val="0062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23DE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672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3C"/>
  </w:style>
  <w:style w:type="paragraph" w:styleId="Footer">
    <w:name w:val="footer"/>
    <w:basedOn w:val="Normal"/>
    <w:link w:val="FooterChar"/>
    <w:uiPriority w:val="99"/>
    <w:unhideWhenUsed/>
    <w:rsid w:val="00672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3C"/>
  </w:style>
  <w:style w:type="character" w:customStyle="1" w:styleId="apple-converted-space">
    <w:name w:val="apple-converted-space"/>
    <w:basedOn w:val="DefaultParagraphFont"/>
    <w:rsid w:val="00F84950"/>
  </w:style>
  <w:style w:type="paragraph" w:customStyle="1" w:styleId="xxxmsonormal0">
    <w:name w:val="x_xxmsonormal0"/>
    <w:basedOn w:val="Normal"/>
    <w:uiPriority w:val="99"/>
    <w:rsid w:val="00DA1C7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5C94-B0F7-4921-91A6-E455464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Gemma Roberts</cp:lastModifiedBy>
  <cp:revision>4</cp:revision>
  <cp:lastPrinted>2018-10-05T10:55:00Z</cp:lastPrinted>
  <dcterms:created xsi:type="dcterms:W3CDTF">2019-04-16T08:45:00Z</dcterms:created>
  <dcterms:modified xsi:type="dcterms:W3CDTF">2019-04-16T15:19:00Z</dcterms:modified>
</cp:coreProperties>
</file>